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7B" w:rsidRDefault="00C9697B" w:rsidP="00C9697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9697B" w:rsidRDefault="00C9697B" w:rsidP="00C9697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9697B" w:rsidRDefault="00C9697B" w:rsidP="00C9697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9697B" w:rsidRDefault="00C9697B" w:rsidP="00C9697B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C9697B" w:rsidRDefault="00C9697B" w:rsidP="00A9565F">
      <w:pPr>
        <w:spacing w:after="0" w:line="240" w:lineRule="auto"/>
        <w:jc w:val="both"/>
        <w:rPr>
          <w:rFonts w:ascii="Times New Roman" w:eastAsia="Arial Unicode MS" w:hAnsi="Times New Roman" w:cs="Arial"/>
          <w:b/>
          <w:bCs/>
          <w:sz w:val="28"/>
          <w:szCs w:val="28"/>
        </w:rPr>
      </w:pPr>
    </w:p>
    <w:p w:rsidR="00C9697B" w:rsidRDefault="00EA0BC3" w:rsidP="00A9565F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РЕШЕНИЕ № 9</w:t>
      </w:r>
    </w:p>
    <w:p w:rsidR="00C9697B" w:rsidRDefault="00C9697B" w:rsidP="00A95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35"/>
        <w:gridCol w:w="4846"/>
        <w:gridCol w:w="1679"/>
      </w:tblGrid>
      <w:tr w:rsidR="00C9697B" w:rsidTr="00C9697B">
        <w:trPr>
          <w:trHeight w:val="347"/>
        </w:trPr>
        <w:tc>
          <w:tcPr>
            <w:tcW w:w="2835" w:type="dxa"/>
            <w:hideMark/>
          </w:tcPr>
          <w:p w:rsidR="00C9697B" w:rsidRDefault="00EA0BC3" w:rsidP="00A956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декабря </w:t>
            </w:r>
            <w:r w:rsidR="00C9697B">
              <w:rPr>
                <w:rFonts w:ascii="Times New Roman" w:hAnsi="Times New Roman" w:cs="Times New Roman"/>
                <w:sz w:val="28"/>
                <w:szCs w:val="28"/>
              </w:rPr>
              <w:t>2013 года</w:t>
            </w:r>
          </w:p>
        </w:tc>
        <w:tc>
          <w:tcPr>
            <w:tcW w:w="4846" w:type="dxa"/>
            <w:hideMark/>
          </w:tcPr>
          <w:p w:rsidR="00C9697B" w:rsidRDefault="00A9565F" w:rsidP="00A956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C9697B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EA0BC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79" w:type="dxa"/>
            <w:hideMark/>
          </w:tcPr>
          <w:p w:rsidR="00C9697B" w:rsidRDefault="00EA0BC3" w:rsidP="00A956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C9697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C9697B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="00C9697B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C9697B" w:rsidRDefault="00C9697B" w:rsidP="00A9565F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C9697B" w:rsidTr="00C9697B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697B" w:rsidRDefault="00C9697B" w:rsidP="00A956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  <w:bookmarkEnd w:id="0"/>
    </w:tbl>
    <w:p w:rsidR="00C9697B" w:rsidRDefault="00C9697B" w:rsidP="00A95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97B" w:rsidRDefault="00C9697B" w:rsidP="00A9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A9565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города Элисты, утвержденным решением Элист</w:t>
      </w:r>
      <w:r w:rsidR="00A9565F">
        <w:rPr>
          <w:rFonts w:ascii="Times New Roman" w:hAnsi="Times New Roman" w:cs="Times New Roman"/>
          <w:sz w:val="28"/>
          <w:szCs w:val="28"/>
        </w:rPr>
        <w:t xml:space="preserve">инского городского Собрания от </w:t>
      </w:r>
      <w:r>
        <w:rPr>
          <w:rFonts w:ascii="Times New Roman" w:hAnsi="Times New Roman" w:cs="Times New Roman"/>
          <w:sz w:val="28"/>
          <w:szCs w:val="28"/>
        </w:rPr>
        <w:t xml:space="preserve">1 июля 2010 года № 1, </w:t>
      </w:r>
      <w:r w:rsidR="00D730B2">
        <w:rPr>
          <w:rFonts w:ascii="Times New Roman" w:hAnsi="Times New Roman" w:cs="Times New Roman"/>
          <w:sz w:val="28"/>
          <w:szCs w:val="28"/>
        </w:rPr>
        <w:t>с учетом протоколов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</w:t>
      </w:r>
      <w:r w:rsidR="00D730B2">
        <w:rPr>
          <w:rFonts w:ascii="Times New Roman" w:hAnsi="Times New Roman" w:cs="Times New Roman"/>
          <w:sz w:val="28"/>
          <w:szCs w:val="28"/>
        </w:rPr>
        <w:t>ий по вопросу внесения изменений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730B2">
        <w:rPr>
          <w:rFonts w:ascii="Times New Roman" w:hAnsi="Times New Roman" w:cs="Times New Roman"/>
          <w:sz w:val="28"/>
          <w:szCs w:val="28"/>
        </w:rPr>
        <w:t xml:space="preserve"> Генеральный план гор</w:t>
      </w:r>
      <w:r w:rsidR="000D1309">
        <w:rPr>
          <w:rFonts w:ascii="Times New Roman" w:hAnsi="Times New Roman" w:cs="Times New Roman"/>
          <w:sz w:val="28"/>
          <w:szCs w:val="28"/>
        </w:rPr>
        <w:t xml:space="preserve">ода Элисты </w:t>
      </w:r>
      <w:r w:rsidR="00D730B2">
        <w:rPr>
          <w:rFonts w:ascii="Times New Roman" w:hAnsi="Times New Roman" w:cs="Times New Roman"/>
          <w:sz w:val="28"/>
          <w:szCs w:val="28"/>
        </w:rPr>
        <w:t>от</w:t>
      </w:r>
      <w:r w:rsidR="000D1309">
        <w:rPr>
          <w:rFonts w:ascii="Times New Roman" w:hAnsi="Times New Roman" w:cs="Times New Roman"/>
          <w:sz w:val="28"/>
          <w:szCs w:val="28"/>
        </w:rPr>
        <w:t xml:space="preserve"> 21 </w:t>
      </w:r>
      <w:r>
        <w:rPr>
          <w:rFonts w:ascii="Times New Roman" w:hAnsi="Times New Roman" w:cs="Times New Roman"/>
          <w:sz w:val="28"/>
          <w:szCs w:val="28"/>
        </w:rPr>
        <w:t>октября 2013 года, заключения Комиссии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подготовке Правил землепользования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</w:t>
      </w:r>
      <w:r w:rsidR="000D1309">
        <w:rPr>
          <w:rFonts w:ascii="Times New Roman" w:hAnsi="Times New Roman" w:cs="Times New Roman"/>
          <w:sz w:val="28"/>
          <w:szCs w:val="28"/>
        </w:rPr>
        <w:t>тройки города</w:t>
      </w:r>
      <w:proofErr w:type="gramEnd"/>
      <w:r w:rsidR="000D1309">
        <w:rPr>
          <w:rFonts w:ascii="Times New Roman" w:hAnsi="Times New Roman" w:cs="Times New Roman"/>
          <w:sz w:val="28"/>
          <w:szCs w:val="28"/>
        </w:rPr>
        <w:t xml:space="preserve"> Элисты от 22 </w:t>
      </w:r>
      <w:r>
        <w:rPr>
          <w:rFonts w:ascii="Times New Roman" w:hAnsi="Times New Roman" w:cs="Times New Roman"/>
          <w:sz w:val="28"/>
          <w:szCs w:val="28"/>
        </w:rPr>
        <w:t>октября 2013 года, предложения Администрации города Элисты (постановление Администрации города Элисты</w:t>
      </w:r>
      <w:r w:rsidR="001E6E6A">
        <w:rPr>
          <w:rFonts w:ascii="Times New Roman" w:hAnsi="Times New Roman" w:cs="Times New Roman"/>
          <w:sz w:val="28"/>
          <w:szCs w:val="28"/>
        </w:rPr>
        <w:t xml:space="preserve"> от 19 ноября </w:t>
      </w:r>
      <w:r w:rsidR="00EA0BC3">
        <w:rPr>
          <w:rFonts w:ascii="Times New Roman" w:hAnsi="Times New Roman" w:cs="Times New Roman"/>
          <w:sz w:val="28"/>
          <w:szCs w:val="28"/>
        </w:rPr>
        <w:t xml:space="preserve">      </w:t>
      </w:r>
      <w:r w:rsidR="001E6E6A">
        <w:rPr>
          <w:rFonts w:ascii="Times New Roman" w:hAnsi="Times New Roman" w:cs="Times New Roman"/>
          <w:sz w:val="28"/>
          <w:szCs w:val="28"/>
        </w:rPr>
        <w:t>2013 года №4877</w:t>
      </w:r>
      <w:r>
        <w:rPr>
          <w:rFonts w:ascii="Times New Roman" w:hAnsi="Times New Roman" w:cs="Times New Roman"/>
          <w:sz w:val="28"/>
          <w:szCs w:val="28"/>
        </w:rPr>
        <w:t>), руководствуясь статьей 20 Устава города Элисты,</w:t>
      </w:r>
    </w:p>
    <w:p w:rsidR="00C9697B" w:rsidRDefault="00C9697B" w:rsidP="00A9565F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1E6E6A" w:rsidRDefault="00C9697B" w:rsidP="001E6E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E6E6A" w:rsidRPr="00CC38A3"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1E6E6A">
        <w:rPr>
          <w:rFonts w:ascii="Times New Roman" w:hAnsi="Times New Roman" w:cs="Times New Roman"/>
          <w:sz w:val="28"/>
          <w:szCs w:val="28"/>
        </w:rPr>
        <w:t xml:space="preserve">Генеральный план города Элисты, утвержденный решением Элистинского городского Собрания от 1 июля 2010 года №1 (с изменениями от 25 апреля 2013 года №3, от 26 сентября 2013 года №13, от 28 ноября 2013 года №4), </w:t>
      </w:r>
      <w:r w:rsidR="001E6E6A" w:rsidRPr="00CC38A3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1E6E6A" w:rsidRPr="00CC38A3" w:rsidRDefault="001E6E6A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карте планируемого размещения объектов: </w:t>
      </w:r>
    </w:p>
    <w:p w:rsidR="00C9697B" w:rsidRDefault="00C9697B" w:rsidP="001E6E6A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="001E6E6A">
        <w:rPr>
          <w:rFonts w:ascii="Times New Roman" w:hAnsi="Times New Roman" w:cs="Times New Roman"/>
          <w:sz w:val="28"/>
          <w:szCs w:val="28"/>
        </w:rPr>
        <w:t xml:space="preserve"> в зону общественных центров, 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eastAsia="Calibri" w:hAnsi="Times New Roman" w:cs="Times New Roman"/>
          <w:sz w:val="28"/>
          <w:szCs w:val="28"/>
        </w:rPr>
        <w:t>земельный участок площадью 20000 кв.м., расположенный по адресу: город Элиста,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южная часть города, севернее ГРС (газораспределительная станция)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</w:t>
      </w:r>
      <w:r w:rsidR="001E6E6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EA0BC3">
        <w:rPr>
          <w:rFonts w:ascii="Times New Roman" w:hAnsi="Times New Roman" w:cs="Times New Roman"/>
          <w:sz w:val="28"/>
          <w:szCs w:val="28"/>
        </w:rPr>
        <w:t>.</w:t>
      </w:r>
    </w:p>
    <w:p w:rsidR="00C9697B" w:rsidRDefault="00C9697B" w:rsidP="00A956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C9697B" w:rsidRDefault="00C9697B" w:rsidP="00A9565F">
      <w:pPr>
        <w:pStyle w:val="21"/>
        <w:shd w:val="clear" w:color="auto" w:fill="auto"/>
        <w:tabs>
          <w:tab w:val="left" w:pos="0"/>
          <w:tab w:val="left" w:pos="567"/>
        </w:tabs>
        <w:spacing w:before="0" w:line="240" w:lineRule="auto"/>
        <w:ind w:right="20"/>
        <w:rPr>
          <w:sz w:val="28"/>
          <w:szCs w:val="28"/>
        </w:rPr>
      </w:pPr>
    </w:p>
    <w:p w:rsidR="00EA0BC3" w:rsidRDefault="00EA0BC3" w:rsidP="00A9565F">
      <w:pPr>
        <w:pStyle w:val="21"/>
        <w:shd w:val="clear" w:color="auto" w:fill="auto"/>
        <w:tabs>
          <w:tab w:val="left" w:pos="0"/>
          <w:tab w:val="left" w:pos="567"/>
        </w:tabs>
        <w:spacing w:before="0" w:line="240" w:lineRule="auto"/>
        <w:ind w:right="20"/>
        <w:rPr>
          <w:sz w:val="28"/>
          <w:szCs w:val="28"/>
        </w:rPr>
      </w:pPr>
    </w:p>
    <w:p w:rsidR="001E6E6A" w:rsidRDefault="00C9697B" w:rsidP="00A95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1E6E6A"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C9697B" w:rsidRDefault="00C9697B" w:rsidP="00A95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C9697B" w:rsidRDefault="00C9697B" w:rsidP="00A956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</w:t>
      </w:r>
      <w:r w:rsidR="00EA0B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EA0BC3" w:rsidRDefault="00EA0BC3" w:rsidP="00A956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928" w:type="dxa"/>
        <w:tblLook w:val="01E0"/>
      </w:tblPr>
      <w:tblGrid>
        <w:gridCol w:w="4502"/>
      </w:tblGrid>
      <w:tr w:rsidR="00C9697B" w:rsidTr="00C9697B">
        <w:trPr>
          <w:trHeight w:val="695"/>
        </w:trPr>
        <w:tc>
          <w:tcPr>
            <w:tcW w:w="4529" w:type="dxa"/>
            <w:hideMark/>
          </w:tcPr>
          <w:p w:rsidR="00C9697B" w:rsidRDefault="001E6E6A" w:rsidP="001E6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9697B" w:rsidRDefault="00C9697B" w:rsidP="001E6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9697B" w:rsidRDefault="00EA0BC3" w:rsidP="001E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26 декабря</w:t>
            </w:r>
            <w:r w:rsidR="00C9697B">
              <w:rPr>
                <w:rFonts w:ascii="Times New Roman" w:hAnsi="Times New Roman" w:cs="Times New Roman"/>
                <w:sz w:val="28"/>
                <w:szCs w:val="28"/>
              </w:rPr>
              <w:t xml:space="preserve"> 2013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</w:tbl>
    <w:p w:rsidR="00C9697B" w:rsidRDefault="00C9697B" w:rsidP="001E6E6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A0BC3" w:rsidRDefault="00EA0BC3" w:rsidP="001E6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BC3" w:rsidRDefault="00EA0BC3" w:rsidP="001E6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97B" w:rsidRPr="00EA0BC3" w:rsidRDefault="00C9697B" w:rsidP="001E6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BC3">
        <w:rPr>
          <w:rFonts w:ascii="Times New Roman" w:hAnsi="Times New Roman" w:cs="Times New Roman"/>
          <w:sz w:val="28"/>
          <w:szCs w:val="28"/>
        </w:rPr>
        <w:t>Схема № 1</w:t>
      </w:r>
    </w:p>
    <w:p w:rsidR="00C9697B" w:rsidRPr="00EA0BC3" w:rsidRDefault="00C9697B" w:rsidP="001E6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A0BC3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EA0BC3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C9697B" w:rsidRDefault="00C9697B" w:rsidP="00C9697B">
      <w:pPr>
        <w:jc w:val="center"/>
        <w:rPr>
          <w:rFonts w:ascii="Arial" w:hAnsi="Arial" w:cs="Arial"/>
          <w:sz w:val="20"/>
          <w:szCs w:val="20"/>
        </w:rPr>
      </w:pPr>
    </w:p>
    <w:p w:rsidR="00C9697B" w:rsidRDefault="00C9697B" w:rsidP="00C9697B">
      <w:pPr>
        <w:rPr>
          <w:noProof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705100" cy="17716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19375" cy="1771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97B" w:rsidRDefault="00C9697B" w:rsidP="00C9697B">
      <w:pPr>
        <w:spacing w:line="360" w:lineRule="auto"/>
      </w:pPr>
    </w:p>
    <w:p w:rsidR="000D1309" w:rsidRDefault="000D1309" w:rsidP="001E6E6A">
      <w:pPr>
        <w:shd w:val="clear" w:color="auto" w:fill="FFFFFF"/>
        <w:spacing w:after="0" w:line="240" w:lineRule="auto"/>
        <w:ind w:right="48"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D1309" w:rsidRDefault="000D1309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C9697B" w:rsidRDefault="00C9697B" w:rsidP="001E6E6A">
      <w:pPr>
        <w:shd w:val="clear" w:color="auto" w:fill="FFFFFF"/>
        <w:spacing w:after="0" w:line="240" w:lineRule="auto"/>
        <w:ind w:right="48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C9697B" w:rsidRDefault="00C9697B" w:rsidP="001E6E6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C9697B" w:rsidRDefault="00C9697B" w:rsidP="001E6E6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C9697B" w:rsidRDefault="00C9697B" w:rsidP="001E6E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«О внесении изменений в Генеральный план города Элисты».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в схему проектируемого состояния территории (проектный план) Генерального плана города Элисты, утвержденного решением Элистинского городского Собрания от 01 июля 2010 года № 1, изменения в </w:t>
      </w:r>
      <w:r>
        <w:rPr>
          <w:rFonts w:ascii="Times New Roman" w:eastAsia="Calibri" w:hAnsi="Times New Roman" w:cs="Times New Roman"/>
          <w:sz w:val="28"/>
          <w:szCs w:val="28"/>
        </w:rPr>
        <w:t>части: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изменения функциональной зоны территории земельного участка </w:t>
      </w:r>
      <w:r>
        <w:rPr>
          <w:rFonts w:ascii="Times New Roman" w:hAnsi="Times New Roman" w:cs="Times New Roman"/>
          <w:b/>
          <w:sz w:val="28"/>
          <w:szCs w:val="28"/>
        </w:rPr>
        <w:t>площадью 20000 кв.м., расположенного по адресу: город Элиста, южная часть города, севернее ГРС (газораспределительная станция), с зоны зеленых насаждений на зону общественных центров.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внесения данных изменений в Генеральный план города Элисты обусловлена тем, что указанный земельный участок находится в южной части города, рядом с ул. Кирова и «кировским» мостом, в этой зоне планируется строительство зданий и сооружений культового назначения. На территории данного земельного участка будет вестись строительство Комплекса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оргн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посвященного калмыцкому эпосу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где будут располагаться Ханский дворец,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музей, ресторан и кафе, гостевые домики – юрты, конюшня и «Сад камней». 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связи, а также учитывая обращение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Тенгрин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заключения Комиссии по подготовке Правил землепользования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Элисты, в проекте решения предлагается изменить функциональную зону территории данного земельного участка.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Генеральный план города Элисты».</w:t>
      </w:r>
    </w:p>
    <w:p w:rsidR="00C9697B" w:rsidRDefault="00C9697B" w:rsidP="009A13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DE2" w:rsidRDefault="009C3D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3DE2" w:rsidRDefault="009C3DE2" w:rsidP="009C3DE2">
      <w:pPr>
        <w:pStyle w:val="a3"/>
        <w:widowControl/>
        <w:tabs>
          <w:tab w:val="left" w:pos="0"/>
          <w:tab w:val="left" w:pos="993"/>
        </w:tabs>
        <w:autoSpaceDE/>
        <w:adjustRightInd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включить в зону малоэтажной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с исключением из зоны городских лесов,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земельный участок площадью 23 га, расположенный </w:t>
      </w:r>
      <w:r>
        <w:rPr>
          <w:rFonts w:ascii="Times New Roman" w:hAnsi="Times New Roman" w:cs="Times New Roman"/>
          <w:sz w:val="28"/>
          <w:szCs w:val="28"/>
        </w:rPr>
        <w:t xml:space="preserve">по адресу: город Элиста,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юго</w:t>
      </w:r>
      <w:proofErr w:type="spellEnd"/>
      <w:r>
        <w:rPr>
          <w:rFonts w:ascii="Times New Roman" w:hAnsi="Times New Roman" w:cs="Times New Roman"/>
          <w:sz w:val="28"/>
          <w:szCs w:val="28"/>
        </w:rPr>
        <w:t>–восточнее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13–ой улицы,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решению;</w:t>
      </w:r>
    </w:p>
    <w:p w:rsidR="009C3DE2" w:rsidRDefault="009C3DE2" w:rsidP="009C3DE2">
      <w:pPr>
        <w:pStyle w:val="21"/>
        <w:shd w:val="clear" w:color="auto" w:fill="auto"/>
        <w:tabs>
          <w:tab w:val="left" w:pos="0"/>
          <w:tab w:val="left" w:pos="567"/>
        </w:tabs>
        <w:spacing w:before="0" w:line="240" w:lineRule="auto"/>
        <w:ind w:right="20" w:firstLine="56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включить в зону индивидуальной жилой застройки </w:t>
      </w:r>
      <w:r>
        <w:rPr>
          <w:rFonts w:eastAsia="Calibri"/>
          <w:sz w:val="28"/>
          <w:szCs w:val="28"/>
        </w:rPr>
        <w:t xml:space="preserve">(до 3 </w:t>
      </w:r>
      <w:proofErr w:type="spellStart"/>
      <w:r>
        <w:rPr>
          <w:rFonts w:eastAsia="Calibri"/>
          <w:sz w:val="28"/>
          <w:szCs w:val="28"/>
        </w:rPr>
        <w:t>эт</w:t>
      </w:r>
      <w:proofErr w:type="spellEnd"/>
      <w:r>
        <w:rPr>
          <w:rFonts w:eastAsia="Calibri"/>
          <w:sz w:val="28"/>
          <w:szCs w:val="28"/>
        </w:rPr>
        <w:t>.), с исключением из зоны зеленых насаждений,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земельный участок площадью 64695 кв.м., расположенный по адресу: город Элиста, западнее жилого дома  № 62 «А» по ул. Строительная, согласно схеме № 3 Приложения к настоящему решению.</w:t>
      </w:r>
    </w:p>
    <w:bookmarkEnd w:id="1"/>
    <w:p w:rsidR="009C3DE2" w:rsidRDefault="009C3DE2" w:rsidP="009C3DE2">
      <w:pPr>
        <w:pStyle w:val="a3"/>
        <w:widowControl/>
        <w:tabs>
          <w:tab w:val="left" w:pos="0"/>
          <w:tab w:val="left" w:pos="993"/>
        </w:tabs>
        <w:autoSpaceDE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изменения функциональной зоны территории земельного участка площадью 23 га, расположенного по адресу: город Элиста,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юго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–восточнее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13 – ой улицы, с зоны городских лесов на зону малоэтажной жилой застройки (до 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.).</w:t>
      </w:r>
    </w:p>
    <w:p w:rsidR="009C3DE2" w:rsidRDefault="009C3DE2" w:rsidP="009C3D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внесения данных изменений в Генеральный план города Элисты обусловлена тем, что данный земельный участок расположен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юго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восточнее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13-ой улицы, где планируется малоэтажное жилищное  строительство. В настоящее время разработан эскизный проект планировки территории, в соответствии с которым будут возводиться однотипные современные коттеджи. </w:t>
      </w:r>
    </w:p>
    <w:p w:rsidR="009C3DE2" w:rsidRDefault="009C3DE2" w:rsidP="009C3D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кодексом, и, учитывая обращение собственников этого земельного участка, заключение Комиссии по подготовке Правил землепользования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Элисты в проекте решения предлагается изменить функциональную зону данного земельного участка.</w:t>
      </w:r>
    </w:p>
    <w:p w:rsidR="009C3DE2" w:rsidRDefault="009C3DE2" w:rsidP="009C3DE2">
      <w:pPr>
        <w:pStyle w:val="21"/>
        <w:shd w:val="clear" w:color="auto" w:fill="auto"/>
        <w:tabs>
          <w:tab w:val="left" w:pos="0"/>
          <w:tab w:val="left" w:pos="709"/>
        </w:tabs>
        <w:spacing w:before="0" w:line="240" w:lineRule="auto"/>
        <w:ind w:right="20" w:firstLine="709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изменения </w:t>
      </w:r>
      <w:r>
        <w:rPr>
          <w:rFonts w:eastAsia="Calibri"/>
          <w:b/>
          <w:sz w:val="28"/>
          <w:szCs w:val="28"/>
        </w:rPr>
        <w:t xml:space="preserve">функциональной зоны территории земельного участка площадью 64695 кв.м., расположенного по адресу: город Элиста, западнее жилого дома № 62 «А» по ул. Строительная, с зоны зеленых насаждений на зону индивидуальной жилой застройки (до 3 </w:t>
      </w:r>
      <w:proofErr w:type="spellStart"/>
      <w:r>
        <w:rPr>
          <w:rFonts w:eastAsia="Calibri"/>
          <w:b/>
          <w:sz w:val="28"/>
          <w:szCs w:val="28"/>
        </w:rPr>
        <w:t>эт</w:t>
      </w:r>
      <w:proofErr w:type="spellEnd"/>
      <w:r>
        <w:rPr>
          <w:rFonts w:eastAsia="Calibri"/>
          <w:b/>
          <w:sz w:val="28"/>
          <w:szCs w:val="28"/>
        </w:rPr>
        <w:t>.).</w:t>
      </w:r>
    </w:p>
    <w:p w:rsidR="009C3DE2" w:rsidRDefault="009C3DE2" w:rsidP="009C3D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тем, что указанный земельный участок находится в западной части города, западнее жилого дома №62 «А»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где планируется малоэтажное жилищное строительство, необходимо изменить функциональную зону территории данного земельного участка.</w:t>
      </w:r>
    </w:p>
    <w:p w:rsidR="00C9697B" w:rsidRDefault="00C9697B" w:rsidP="001E6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Схема № 2</w:t>
      </w:r>
    </w:p>
    <w:p w:rsidR="006F7772" w:rsidRPr="006F7772" w:rsidRDefault="006F7772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  <w:lang w:val="en-US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0D1309" w:rsidRDefault="000D1309" w:rsidP="000D130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1309" w:rsidRDefault="000D1309" w:rsidP="000D1309">
      <w:pPr>
        <w:rPr>
          <w:noProof/>
          <w:sz w:val="28"/>
          <w:szCs w:val="28"/>
        </w:rPr>
      </w:pPr>
      <w: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57500" cy="1657350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1775" cy="1647825"/>
            <wp:effectExtent l="19050" t="0" r="9525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09" w:rsidRDefault="000D1309" w:rsidP="000D1309">
      <w:pPr>
        <w:rPr>
          <w:noProof/>
          <w:sz w:val="27"/>
          <w:szCs w:val="27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№ 3</w:t>
      </w:r>
    </w:p>
    <w:p w:rsidR="000D1309" w:rsidRDefault="000D1309" w:rsidP="000D13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из схемы проектируемого состояния территории (проектный план) Генерального плана города Элисты, утвержденного решением Элистинского городского Собрания от 01.07.2010г. № 1</w:t>
      </w:r>
    </w:p>
    <w:p w:rsidR="000D1309" w:rsidRDefault="000D1309" w:rsidP="000D1309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0D1309" w:rsidRDefault="000D1309" w:rsidP="000D1309">
      <w:pPr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543175" cy="1695450"/>
            <wp:effectExtent l="19050" t="0" r="9525" b="0"/>
            <wp:docPr id="9" name="Рисунок 1" descr="Строительная 6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оительная 62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533650" cy="1704975"/>
            <wp:effectExtent l="19050" t="0" r="0" b="0"/>
            <wp:docPr id="10" name="Рисунок 2" descr="Строительная Ген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троительная Генпл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09" w:rsidRDefault="000D1309" w:rsidP="000D1309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4276B7" w:rsidRDefault="004276B7"/>
    <w:sectPr w:rsidR="004276B7" w:rsidSect="00EA0BC3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96589"/>
    <w:multiLevelType w:val="hybridMultilevel"/>
    <w:tmpl w:val="08FE743A"/>
    <w:lvl w:ilvl="0" w:tplc="00B8017A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697B"/>
    <w:rsid w:val="000D1309"/>
    <w:rsid w:val="001E6E6A"/>
    <w:rsid w:val="003559F4"/>
    <w:rsid w:val="0042704C"/>
    <w:rsid w:val="004276B7"/>
    <w:rsid w:val="00444F0B"/>
    <w:rsid w:val="006F7772"/>
    <w:rsid w:val="009A138F"/>
    <w:rsid w:val="009C3DE2"/>
    <w:rsid w:val="00A9565F"/>
    <w:rsid w:val="00B176A7"/>
    <w:rsid w:val="00C9697B"/>
    <w:rsid w:val="00D730B2"/>
    <w:rsid w:val="00EA0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B7"/>
  </w:style>
  <w:style w:type="paragraph" w:styleId="1">
    <w:name w:val="heading 1"/>
    <w:basedOn w:val="a"/>
    <w:next w:val="a"/>
    <w:link w:val="10"/>
    <w:uiPriority w:val="99"/>
    <w:qFormat/>
    <w:rsid w:val="00C969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C9697B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697B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C9697B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List Paragraph"/>
    <w:basedOn w:val="a"/>
    <w:uiPriority w:val="34"/>
    <w:qFormat/>
    <w:rsid w:val="00C9697B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2"/>
    <w:basedOn w:val="a"/>
    <w:rsid w:val="00C9697B"/>
    <w:pPr>
      <w:widowControl w:val="0"/>
      <w:shd w:val="clear" w:color="auto" w:fill="FFFFFF"/>
      <w:spacing w:before="420" w:after="0" w:line="458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9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0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Admin</cp:lastModifiedBy>
  <cp:revision>7</cp:revision>
  <cp:lastPrinted>2014-10-10T08:48:00Z</cp:lastPrinted>
  <dcterms:created xsi:type="dcterms:W3CDTF">2013-12-09T13:02:00Z</dcterms:created>
  <dcterms:modified xsi:type="dcterms:W3CDTF">2014-10-10T08:48:00Z</dcterms:modified>
</cp:coreProperties>
</file>